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E0488B" w14:textId="77777777" w:rsidR="00A74EAD" w:rsidRPr="001D3E6A" w:rsidRDefault="00A74EAD" w:rsidP="00A74EAD">
      <w:pPr>
        <w:rPr>
          <w:rFonts w:cstheme="minorHAnsi"/>
          <w:b/>
          <w:bCs/>
          <w:sz w:val="32"/>
          <w:szCs w:val="32"/>
        </w:rPr>
      </w:pPr>
      <w:r w:rsidRPr="001D3E6A">
        <w:rPr>
          <w:rFonts w:cstheme="minorHAnsi"/>
          <w:b/>
          <w:bCs/>
          <w:sz w:val="32"/>
          <w:szCs w:val="32"/>
        </w:rPr>
        <w:t>Maria Lichtmess</w:t>
      </w:r>
    </w:p>
    <w:p w14:paraId="134BBBDA" w14:textId="77777777" w:rsidR="00A74EAD" w:rsidRDefault="00A74EAD" w:rsidP="00A74EAD">
      <w:pPr>
        <w:rPr>
          <w:rFonts w:cstheme="minorHAnsi"/>
        </w:rPr>
      </w:pPr>
      <w:r>
        <w:rPr>
          <w:rFonts w:cstheme="minorHAnsi"/>
        </w:rPr>
        <w:t xml:space="preserve">Am 2. Feber feiern wir Maria Lichtmess. </w:t>
      </w:r>
      <w:r w:rsidRPr="000E65D5">
        <w:rPr>
          <w:rFonts w:cstheme="minorHAnsi"/>
        </w:rPr>
        <w:t>Der Zeitpunkt von Lichtmess markiert in unseren Breiten bereits das Länger-Werden der</w:t>
      </w:r>
      <w:r>
        <w:rPr>
          <w:rFonts w:cstheme="minorHAnsi"/>
        </w:rPr>
        <w:t xml:space="preserve"> </w:t>
      </w:r>
      <w:r w:rsidRPr="000E65D5">
        <w:rPr>
          <w:rFonts w:cstheme="minorHAnsi"/>
        </w:rPr>
        <w:t>Tage, das stärker werdende Sonnenlicht.</w:t>
      </w:r>
    </w:p>
    <w:p w14:paraId="5B7250A1" w14:textId="77777777" w:rsidR="00A74EAD" w:rsidRDefault="00A74EAD" w:rsidP="00A74EAD">
      <w:pPr>
        <w:rPr>
          <w:rFonts w:cstheme="minorHAnsi"/>
        </w:rPr>
      </w:pPr>
      <w:r w:rsidRPr="000E65D5">
        <w:rPr>
          <w:rFonts w:cstheme="minorHAnsi"/>
        </w:rPr>
        <w:t>Im Evangelium an Lichtmess (</w:t>
      </w:r>
      <w:proofErr w:type="spellStart"/>
      <w:r w:rsidRPr="000E65D5">
        <w:rPr>
          <w:rFonts w:cstheme="minorHAnsi"/>
        </w:rPr>
        <w:t>Lk</w:t>
      </w:r>
      <w:proofErr w:type="spellEnd"/>
      <w:r w:rsidRPr="000E65D5">
        <w:rPr>
          <w:rFonts w:cstheme="minorHAnsi"/>
        </w:rPr>
        <w:t xml:space="preserve"> 2,22-40)</w:t>
      </w:r>
      <w:r>
        <w:rPr>
          <w:rFonts w:cstheme="minorHAnsi"/>
        </w:rPr>
        <w:t xml:space="preserve"> </w:t>
      </w:r>
      <w:r w:rsidRPr="000E65D5">
        <w:rPr>
          <w:rFonts w:cstheme="minorHAnsi"/>
        </w:rPr>
        <w:t>ist davon die Rede, dass Menschen, die voller Sehnsucht das Heil erwarten,</w:t>
      </w:r>
      <w:r>
        <w:rPr>
          <w:rFonts w:cstheme="minorHAnsi"/>
        </w:rPr>
        <w:t xml:space="preserve"> </w:t>
      </w:r>
      <w:r w:rsidRPr="000E65D5">
        <w:rPr>
          <w:rFonts w:cstheme="minorHAnsi"/>
        </w:rPr>
        <w:t xml:space="preserve">in dem </w:t>
      </w:r>
      <w:r>
        <w:rPr>
          <w:rFonts w:cstheme="minorHAnsi"/>
        </w:rPr>
        <w:t>Kind</w:t>
      </w:r>
      <w:r w:rsidRPr="000E65D5">
        <w:rPr>
          <w:rFonts w:cstheme="minorHAnsi"/>
        </w:rPr>
        <w:t xml:space="preserve"> Jesus den Retter erkennen oder zumindest erahnen</w:t>
      </w:r>
      <w:r>
        <w:rPr>
          <w:rFonts w:cstheme="minorHAnsi"/>
        </w:rPr>
        <w:t>.</w:t>
      </w:r>
    </w:p>
    <w:p w14:paraId="4B8C1C0C" w14:textId="77777777" w:rsidR="00A74EAD" w:rsidRDefault="00A74EAD" w:rsidP="00A74EAD">
      <w:r>
        <w:t xml:space="preserve">Das Besondere an diesem Fest ist, dass es mit Lichtern gefeiert wird. Kerzen werden gebracht und gesegnet. Wir zünden sie an und denken daran: Jesus bringt Licht in das Dunkel, auch in die Dunkelheit unserer Corona-Zeit. </w:t>
      </w:r>
    </w:p>
    <w:p w14:paraId="591CDB90" w14:textId="77777777" w:rsidR="00A74EAD" w:rsidRDefault="00A74EAD" w:rsidP="00A74EAD">
      <w:r>
        <w:t>Dieser Hoffnung wollen wir jetzt Raum geben, ihr nachspüren, sie erlebbar machen. Zwei Übungen helfen uns dabei. Die erste Übung ist für JETZT gedacht, die 2 Übung könntest du jetzt beginnen – und sie in den nächsten Tagen ausführen.</w:t>
      </w:r>
    </w:p>
    <w:p w14:paraId="43201009" w14:textId="6A468280" w:rsidR="00A74EAD" w:rsidRDefault="00A74EAD" w:rsidP="00A74EAD">
      <w:r>
        <w:t>Aber zuallerer</w:t>
      </w:r>
      <w:r w:rsidR="00D26E79">
        <w:t>s</w:t>
      </w:r>
      <w:r>
        <w:t>t: schaue und höre dir dieses Video an…</w:t>
      </w:r>
    </w:p>
    <w:p w14:paraId="584157F1" w14:textId="2056DBBE" w:rsidR="00A74EAD" w:rsidRDefault="00A74EAD" w:rsidP="00A74EAD">
      <w:pPr>
        <w:rPr>
          <w:rFonts w:cstheme="minorHAnsi"/>
          <w:b/>
          <w:bCs/>
          <w:sz w:val="32"/>
          <w:szCs w:val="32"/>
        </w:rPr>
      </w:pPr>
      <w:r>
        <w:rPr>
          <w:noProof/>
        </w:rPr>
        <w:drawing>
          <wp:inline distT="0" distB="0" distL="0" distR="0" wp14:anchorId="1A363B72" wp14:editId="2D935723">
            <wp:extent cx="4572000" cy="3429000"/>
            <wp:effectExtent l="0" t="0" r="0" b="0"/>
            <wp:docPr id="2" name="Video 2" descr="Michael Jackson - Heal The World (Official Vide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ideo 2" descr="Michael Jackson - Heal The World (Official Video)">
                      <a:hlinkClick r:id="rId5"/>
                    </pic:cNvPr>
                    <pic:cNvPicPr/>
                  </pic:nvPicPr>
                  <pic:blipFill>
                    <a:blip r:embed="rId6">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50&quot; src=&quot;https://www.youtube.com/embed/BWf-eARnf6U?feature=oembed&quot; frameborder=&quot;0&quot; allow=&quot;accelerometer; autoplay; clipboard-write; encrypted-media; gyroscope; picture-in-picture&quot; allowfullscreen=&quot;&quot; sandbox=&quot;allow-scripts allow-same-origin&quot;&gt;&lt;/iframe&gt;" h="150" w="200"/>
                        </a:ext>
                      </a:extLst>
                    </a:blip>
                    <a:stretch>
                      <a:fillRect/>
                    </a:stretch>
                  </pic:blipFill>
                  <pic:spPr>
                    <a:xfrm>
                      <a:off x="0" y="0"/>
                      <a:ext cx="4572000" cy="3429000"/>
                    </a:xfrm>
                    <a:prstGeom prst="rect">
                      <a:avLst/>
                    </a:prstGeom>
                  </pic:spPr>
                </pic:pic>
              </a:graphicData>
            </a:graphic>
          </wp:inline>
        </w:drawing>
      </w:r>
      <w:r>
        <w:t xml:space="preserve"> </w:t>
      </w:r>
      <w:r w:rsidR="007C649F">
        <w:br/>
      </w:r>
    </w:p>
    <w:p w14:paraId="5DD79875" w14:textId="77777777" w:rsidR="00A74EAD" w:rsidRPr="001D3E6A" w:rsidRDefault="00A74EAD" w:rsidP="00A74EAD">
      <w:pPr>
        <w:rPr>
          <w:rFonts w:cstheme="minorHAnsi"/>
          <w:b/>
          <w:bCs/>
          <w:sz w:val="32"/>
          <w:szCs w:val="32"/>
        </w:rPr>
      </w:pPr>
      <w:r w:rsidRPr="001D3E6A">
        <w:rPr>
          <w:rFonts w:cstheme="minorHAnsi"/>
          <w:b/>
          <w:bCs/>
          <w:sz w:val="32"/>
          <w:szCs w:val="32"/>
        </w:rPr>
        <w:t>Übung 1: Lichtblicke sammeln</w:t>
      </w:r>
    </w:p>
    <w:p w14:paraId="3300AD87" w14:textId="77777777" w:rsidR="00A74EAD" w:rsidRPr="00C81F9E" w:rsidRDefault="00A74EAD" w:rsidP="00A74EAD">
      <w:pPr>
        <w:rPr>
          <w:rFonts w:cstheme="minorHAnsi"/>
        </w:rPr>
      </w:pPr>
      <w:r w:rsidRPr="00C81F9E">
        <w:rPr>
          <w:rFonts w:cstheme="minorHAnsi"/>
        </w:rPr>
        <w:t>Nutze die Gelegenheit von Lichtmess und entscheide</w:t>
      </w:r>
      <w:r>
        <w:rPr>
          <w:rFonts w:cstheme="minorHAnsi"/>
        </w:rPr>
        <w:t xml:space="preserve"> d</w:t>
      </w:r>
      <w:r w:rsidRPr="00C81F9E">
        <w:rPr>
          <w:rFonts w:cstheme="minorHAnsi"/>
        </w:rPr>
        <w:t xml:space="preserve">ich dazu, einen Tag lang gezielt die schönen, ermutigenden und frohmachenden Dinge und Ereignisse in den Vordergrund zu rücken und zur Geltung bringen. Wenn </w:t>
      </w:r>
      <w:r>
        <w:rPr>
          <w:rFonts w:cstheme="minorHAnsi"/>
        </w:rPr>
        <w:t>dir</w:t>
      </w:r>
      <w:r w:rsidRPr="00C81F9E">
        <w:rPr>
          <w:rFonts w:cstheme="minorHAnsi"/>
        </w:rPr>
        <w:t xml:space="preserve"> das ungewohnt erscheint oder </w:t>
      </w:r>
      <w:proofErr w:type="gramStart"/>
      <w:r w:rsidRPr="00C81F9E">
        <w:rPr>
          <w:rFonts w:cstheme="minorHAnsi"/>
        </w:rPr>
        <w:t>schwer fällt</w:t>
      </w:r>
      <w:proofErr w:type="gramEnd"/>
      <w:r w:rsidRPr="00C81F9E">
        <w:rPr>
          <w:rFonts w:cstheme="minorHAnsi"/>
        </w:rPr>
        <w:t xml:space="preserve">, dann versuche folgende Übung. </w:t>
      </w:r>
      <w:r>
        <w:rPr>
          <w:rFonts w:cstheme="minorHAnsi"/>
        </w:rPr>
        <w:t>Du brauchst</w:t>
      </w:r>
      <w:r w:rsidRPr="00C81F9E">
        <w:rPr>
          <w:rFonts w:cstheme="minorHAnsi"/>
        </w:rPr>
        <w:t xml:space="preserve"> dazu ein Blatt Papier (A4 oder A5), Schere und Stift(e). </w:t>
      </w:r>
    </w:p>
    <w:p w14:paraId="3C0DD289" w14:textId="77777777" w:rsidR="00A74EAD" w:rsidRPr="00C81F9E" w:rsidRDefault="00A74EAD" w:rsidP="00A74EAD">
      <w:pPr>
        <w:pStyle w:val="Listenabsatz"/>
        <w:numPr>
          <w:ilvl w:val="0"/>
          <w:numId w:val="1"/>
        </w:numPr>
        <w:ind w:left="360"/>
        <w:rPr>
          <w:rFonts w:cstheme="minorHAnsi"/>
        </w:rPr>
      </w:pPr>
      <w:r w:rsidRPr="00C81F9E">
        <w:rPr>
          <w:rFonts w:cstheme="minorHAnsi"/>
        </w:rPr>
        <w:t xml:space="preserve">Schreib auf das Blatt alles, was dich zurzeit bedrückt, was dein Leben schwer macht, was dir auf die Nerven geht oder Angst und Sorgen bereitet. </w:t>
      </w:r>
      <w:r>
        <w:rPr>
          <w:rFonts w:cstheme="minorHAnsi"/>
        </w:rPr>
        <w:br/>
      </w:r>
    </w:p>
    <w:p w14:paraId="795297F9" w14:textId="77777777" w:rsidR="00A74EAD" w:rsidRPr="00C81F9E" w:rsidRDefault="00A74EAD" w:rsidP="00A74EAD">
      <w:pPr>
        <w:pStyle w:val="Listenabsatz"/>
        <w:numPr>
          <w:ilvl w:val="0"/>
          <w:numId w:val="1"/>
        </w:numPr>
        <w:ind w:left="360"/>
        <w:rPr>
          <w:rFonts w:cstheme="minorHAnsi"/>
        </w:rPr>
      </w:pPr>
      <w:r w:rsidRPr="00C81F9E">
        <w:rPr>
          <w:rFonts w:cstheme="minorHAnsi"/>
        </w:rPr>
        <w:t>Falte das Blatt in der Mitte zusammen und gönn dir dadurch eine Pause vom Blick auf die schwierigen Seiten des Lebens. Schneide dann an der Faltkante (etwa in der Mitte) ein halbes Kreuz aus.</w:t>
      </w:r>
    </w:p>
    <w:p w14:paraId="709D3339" w14:textId="77777777" w:rsidR="00A74EAD" w:rsidRDefault="00A74EAD" w:rsidP="00A74EAD">
      <w:pPr>
        <w:rPr>
          <w:rFonts w:cstheme="minorHAnsi"/>
        </w:rPr>
      </w:pPr>
      <w:r w:rsidRPr="00C81F9E">
        <w:rPr>
          <w:rFonts w:cstheme="minorHAnsi"/>
          <w:noProof/>
        </w:rPr>
        <w:lastRenderedPageBreak/>
        <w:drawing>
          <wp:inline distT="0" distB="0" distL="0" distR="0" wp14:anchorId="0882A193" wp14:editId="167D3F4D">
            <wp:extent cx="2678048" cy="4657725"/>
            <wp:effectExtent l="635" t="0" r="8890" b="889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rot="5400000">
                      <a:off x="0" y="0"/>
                      <a:ext cx="2713461" cy="4719317"/>
                    </a:xfrm>
                    <a:prstGeom prst="rect">
                      <a:avLst/>
                    </a:prstGeom>
                  </pic:spPr>
                </pic:pic>
              </a:graphicData>
            </a:graphic>
          </wp:inline>
        </w:drawing>
      </w:r>
      <w:r w:rsidRPr="00C81F9E">
        <w:rPr>
          <w:rFonts w:cstheme="minorHAnsi"/>
        </w:rPr>
        <w:t xml:space="preserve"> </w:t>
      </w:r>
    </w:p>
    <w:p w14:paraId="59C31701" w14:textId="77777777" w:rsidR="00A74EAD" w:rsidRPr="00C81F9E" w:rsidRDefault="00A74EAD" w:rsidP="00A74EAD">
      <w:pPr>
        <w:pStyle w:val="Listenabsatz"/>
        <w:numPr>
          <w:ilvl w:val="0"/>
          <w:numId w:val="1"/>
        </w:numPr>
        <w:ind w:left="360"/>
        <w:rPr>
          <w:rFonts w:cstheme="minorHAnsi"/>
        </w:rPr>
      </w:pPr>
      <w:r w:rsidRPr="00C81F9E">
        <w:rPr>
          <w:rFonts w:cstheme="minorHAnsi"/>
        </w:rPr>
        <w:t>Öffne das Blatt wieder und halte es gegen das Licht bzw. am Fenster Richtung Himmel. Beobachte, wie dein Blick zum Kreuz in der Mitte wandert und das Licht sucht.</w:t>
      </w:r>
      <w:r>
        <w:rPr>
          <w:rFonts w:cstheme="minorHAnsi"/>
        </w:rPr>
        <w:br/>
      </w:r>
    </w:p>
    <w:p w14:paraId="2C566099" w14:textId="77777777" w:rsidR="00A74EAD" w:rsidRPr="007F4CB4" w:rsidRDefault="00A74EAD" w:rsidP="00A74EAD">
      <w:pPr>
        <w:pStyle w:val="Listenabsatz"/>
        <w:numPr>
          <w:ilvl w:val="0"/>
          <w:numId w:val="1"/>
        </w:numPr>
        <w:ind w:left="360"/>
        <w:rPr>
          <w:rFonts w:cstheme="minorHAnsi"/>
        </w:rPr>
      </w:pPr>
      <w:r w:rsidRPr="007F4CB4">
        <w:rPr>
          <w:rFonts w:cstheme="minorHAnsi"/>
        </w:rPr>
        <w:t xml:space="preserve">Führe das Blatt nun nah ans Gesicht und schau durch die Öffnung. Erkunde nun in dieser Perspektive dein Umfeld. Verweile bei Gegenständen, Lebewesen und Menschen, die dir Freude machen. Dies sind deine Lichtblicke! Ein Glas Wasser, das Erfrischung verspricht oder gar eine Tasse Kaffee, die die Lebensgeister weckt; eine halbe Tafel Schokolade; ein Lieblingsbuch, oder ein </w:t>
      </w:r>
      <w:proofErr w:type="gramStart"/>
      <w:r w:rsidRPr="007F4CB4">
        <w:rPr>
          <w:rFonts w:cstheme="minorHAnsi"/>
        </w:rPr>
        <w:t>Gegenstand</w:t>
      </w:r>
      <w:proofErr w:type="gramEnd"/>
      <w:r w:rsidRPr="007F4CB4">
        <w:rPr>
          <w:rFonts w:cstheme="minorHAnsi"/>
        </w:rPr>
        <w:t xml:space="preserve"> den du längere Zeit nicht mehr wahrgenommen hast; ein quicklebendiges Haustier; eine prachtvoll gedeihende Zimmerpflanze oder </w:t>
      </w:r>
      <w:r>
        <w:rPr>
          <w:rFonts w:cstheme="minorHAnsi"/>
        </w:rPr>
        <w:t>…</w:t>
      </w:r>
    </w:p>
    <w:p w14:paraId="08C4A241" w14:textId="77777777" w:rsidR="00A74EAD" w:rsidRDefault="00A74EAD" w:rsidP="00A74EAD">
      <w:pPr>
        <w:rPr>
          <w:rFonts w:cstheme="minorHAnsi"/>
        </w:rPr>
      </w:pPr>
      <w:r w:rsidRPr="00C81F9E">
        <w:rPr>
          <w:rFonts w:cstheme="minorHAnsi"/>
        </w:rPr>
        <w:t>HINWEIS: Nichts hält</w:t>
      </w:r>
      <w:r>
        <w:rPr>
          <w:rFonts w:cstheme="minorHAnsi"/>
        </w:rPr>
        <w:t xml:space="preserve"> dich</w:t>
      </w:r>
      <w:r w:rsidRPr="00C81F9E">
        <w:rPr>
          <w:rFonts w:cstheme="minorHAnsi"/>
        </w:rPr>
        <w:t xml:space="preserve"> davon ab, jetzt das Blatt vor dem Gesicht wegzunehmen, das Wasser zu trinken, den Hund zu streicheln, die Pflanze zu gießen, oder…</w:t>
      </w:r>
    </w:p>
    <w:p w14:paraId="57DF1218" w14:textId="375F3264" w:rsidR="005F3569" w:rsidRDefault="00A74EAD" w:rsidP="00A74EAD">
      <w:pPr>
        <w:rPr>
          <w:rFonts w:cstheme="minorHAnsi"/>
          <w:b/>
          <w:bCs/>
          <w:sz w:val="32"/>
          <w:szCs w:val="32"/>
        </w:rPr>
      </w:pPr>
      <w:r>
        <w:rPr>
          <w:rFonts w:cstheme="minorHAnsi"/>
        </w:rPr>
        <w:t xml:space="preserve">Aus: </w:t>
      </w:r>
      <w:hyperlink r:id="rId8" w:history="1">
        <w:r w:rsidRPr="007B616C">
          <w:rPr>
            <w:rStyle w:val="Hyperlink"/>
            <w:rFonts w:cstheme="minorHAnsi"/>
          </w:rPr>
          <w:t>https://www.dioezese-linz.at/dl/psLnJKJKNoNlnJqx4kJK/2021-02-02_B_M_Lichtmess_cd_pdf</w:t>
        </w:r>
      </w:hyperlink>
      <w:r>
        <w:rPr>
          <w:rFonts w:cstheme="minorHAnsi"/>
        </w:rPr>
        <w:t xml:space="preserve"> </w:t>
      </w:r>
    </w:p>
    <w:p w14:paraId="34703237" w14:textId="2F72882E" w:rsidR="00A74EAD" w:rsidRPr="001D3E6A" w:rsidRDefault="00A74EAD" w:rsidP="00A74EAD">
      <w:pPr>
        <w:rPr>
          <w:rFonts w:cstheme="minorHAnsi"/>
          <w:b/>
          <w:bCs/>
          <w:sz w:val="32"/>
          <w:szCs w:val="32"/>
        </w:rPr>
      </w:pPr>
      <w:r w:rsidRPr="001D3E6A">
        <w:rPr>
          <w:rFonts w:cstheme="minorHAnsi"/>
          <w:b/>
          <w:bCs/>
          <w:sz w:val="32"/>
          <w:szCs w:val="32"/>
        </w:rPr>
        <w:t xml:space="preserve">Übung 2: Bohnenübung </w:t>
      </w:r>
    </w:p>
    <w:p w14:paraId="4F4342B8" w14:textId="77777777" w:rsidR="00A74EAD" w:rsidRDefault="00A74EAD" w:rsidP="00A74EAD">
      <w:pPr>
        <w:rPr>
          <w:rFonts w:cstheme="minorHAnsi"/>
        </w:rPr>
      </w:pPr>
      <w:r w:rsidRPr="00B61298">
        <w:rPr>
          <w:rFonts w:cstheme="minorHAnsi"/>
        </w:rPr>
        <w:t>Es war einmal ein Bauer, der steckte jeden Morgen eine Handvoll Bohnen in seine linke Hosentasche. Immer, wenn er während des Tages etwas Schönes erlebt hatte, wenn ihm etwas Freude bereitet hatte, nahm er eine Bohne aus der linken Hosentasche und gab sie in die rechte. Am Anfang kam das nicht so oft vor. Aber von Tag zu Tag wurden es mehr Bohnen, die von der linken in die rechte Hosentasche wanderten. Der Duft der frischen Morgenluft, der Gesang der Amsel, das nette Gespräch mit einem Nachbarn – immer wanderte eine Bohne von der linken in die rechte Tasche. Bevor er am Abend zu Bett ging, zählte er die Bohnen in seiner rechten Hosentasche. Und bei jeder Bohne konnte er sich an das positive Erlebnis erinnern. Zufrieden und glücklich schlief er ein – auch wenn er nur eine Bohne in seiner rechten Hosentasche hatte.</w:t>
      </w:r>
    </w:p>
    <w:p w14:paraId="62636568" w14:textId="77777777" w:rsidR="00A74EAD" w:rsidRDefault="00A74EAD" w:rsidP="00A74EAD">
      <w:pPr>
        <w:rPr>
          <w:rFonts w:cstheme="minorHAnsi"/>
        </w:rPr>
      </w:pPr>
      <w:r>
        <w:rPr>
          <w:rFonts w:cstheme="minorHAnsi"/>
        </w:rPr>
        <w:t>HINWEIS: Nichts hält dich davon ab, ein paar Bohnen in deine linke Hosentasche zu stecken….</w:t>
      </w:r>
    </w:p>
    <w:p w14:paraId="00FA1C85" w14:textId="495BD542" w:rsidR="00946785" w:rsidRPr="007C649F" w:rsidRDefault="007C649F">
      <w:pPr>
        <w:rPr>
          <w:rFonts w:cstheme="minorHAnsi"/>
          <w:b/>
          <w:bCs/>
          <w:sz w:val="32"/>
          <w:szCs w:val="32"/>
        </w:rPr>
      </w:pPr>
      <w:r w:rsidRPr="007C649F">
        <w:rPr>
          <w:rFonts w:cstheme="minorHAnsi"/>
          <w:b/>
          <w:bCs/>
          <w:sz w:val="32"/>
          <w:szCs w:val="32"/>
        </w:rPr>
        <w:t>Segensgebet</w:t>
      </w:r>
    </w:p>
    <w:p w14:paraId="63111646" w14:textId="66C5E484" w:rsidR="007C649F" w:rsidRDefault="007C649F">
      <w:r>
        <w:t xml:space="preserve">Jesus, du bist das Licht in unseren Häusern, in unserem Leben. </w:t>
      </w:r>
      <w:r>
        <w:br/>
        <w:t xml:space="preserve">Gib uns die Kraft und das Vertrauen, dein Licht weiterzugeben. </w:t>
      </w:r>
      <w:r w:rsidR="00274BAD">
        <w:t xml:space="preserve">So wird unsere Erde heller. </w:t>
      </w:r>
      <w:r>
        <w:t>Darum bitten wir durch Christus unsern Herrn.</w:t>
      </w:r>
      <w:r>
        <w:br/>
        <w:t>Amen.</w:t>
      </w:r>
    </w:p>
    <w:sectPr w:rsidR="007C649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F60DFB"/>
    <w:multiLevelType w:val="hybridMultilevel"/>
    <w:tmpl w:val="806ACCFC"/>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EAD"/>
    <w:rsid w:val="00274BAD"/>
    <w:rsid w:val="005F3569"/>
    <w:rsid w:val="007C649F"/>
    <w:rsid w:val="00946785"/>
    <w:rsid w:val="00A74EAD"/>
    <w:rsid w:val="00D26E7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89EA0"/>
  <w15:chartTrackingRefBased/>
  <w15:docId w15:val="{139282CC-C17D-4C02-87D7-8F9A6397A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74EAD"/>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A74EAD"/>
    <w:pPr>
      <w:ind w:left="720"/>
      <w:contextualSpacing/>
    </w:pPr>
  </w:style>
  <w:style w:type="character" w:styleId="Hyperlink">
    <w:name w:val="Hyperlink"/>
    <w:basedOn w:val="Absatz-Standardschriftart"/>
    <w:uiPriority w:val="99"/>
    <w:unhideWhenUsed/>
    <w:rsid w:val="00A74E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dl/psLnJKJKNoNlnJqx4kJK/2021-02-02_B_M_Lichtmess_cd_pdf"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hyperlink" Target="https://www.youtube.com/embed/BWf-eARnf6U?feature=oembe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518</Words>
  <Characters>3266</Characters>
  <Application>Microsoft Office Word</Application>
  <DocSecurity>0</DocSecurity>
  <Lines>27</Lines>
  <Paragraphs>7</Paragraphs>
  <ScaleCrop>false</ScaleCrop>
  <Company/>
  <LinksUpToDate>false</LinksUpToDate>
  <CharactersWithSpaces>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 Hermann</dc:creator>
  <cp:keywords/>
  <dc:description/>
  <cp:lastModifiedBy>walter.hermann@schule.at</cp:lastModifiedBy>
  <cp:revision>2</cp:revision>
  <dcterms:created xsi:type="dcterms:W3CDTF">2021-01-31T11:11:00Z</dcterms:created>
  <dcterms:modified xsi:type="dcterms:W3CDTF">2021-01-31T11:11:00Z</dcterms:modified>
</cp:coreProperties>
</file>